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电子商务情况说明书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本单位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>，因公司发展需要拟开办网站作为</w:t>
      </w:r>
      <w:r>
        <w:rPr>
          <w:rFonts w:hint="eastAsia"/>
          <w:sz w:val="28"/>
          <w:szCs w:val="28"/>
          <w:lang w:val="en-US" w:eastAsia="zh-CN"/>
        </w:rPr>
        <w:t>电子商务网站使用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该网站主要销售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产品，涉及第三方商家入驻，</w:t>
      </w:r>
      <w:r>
        <w:rPr>
          <w:rFonts w:hint="eastAsia"/>
          <w:sz w:val="28"/>
          <w:szCs w:val="28"/>
          <w:lang w:val="en-US" w:eastAsia="zh-CN"/>
        </w:rPr>
        <w:t>使用</w:t>
      </w:r>
      <w:r>
        <w:rPr>
          <w:sz w:val="28"/>
          <w:szCs w:val="28"/>
        </w:rPr>
        <w:t>第三方付款。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我公司承诺：将严格按工信部和通信管理局对</w:t>
      </w:r>
      <w:r>
        <w:rPr>
          <w:rFonts w:hint="eastAsia"/>
          <w:sz w:val="28"/>
          <w:szCs w:val="28"/>
          <w:lang w:val="en-US" w:eastAsia="zh-CN"/>
        </w:rPr>
        <w:t>商城类</w:t>
      </w:r>
      <w:r>
        <w:rPr>
          <w:rFonts w:hint="eastAsia"/>
          <w:sz w:val="28"/>
          <w:szCs w:val="28"/>
        </w:rPr>
        <w:t>网站的备案要求，在取得增值电信业务经营许可证</w:t>
      </w:r>
      <w:r>
        <w:rPr>
          <w:rFonts w:hint="eastAsia"/>
          <w:sz w:val="28"/>
          <w:szCs w:val="28"/>
          <w:lang w:val="en-US" w:eastAsia="zh-CN"/>
        </w:rPr>
        <w:t>之后，及时提交变更备案申请，上传相关许可证；若网站开办后未及时上传</w:t>
      </w:r>
      <w:r>
        <w:rPr>
          <w:rFonts w:hint="eastAsia"/>
          <w:sz w:val="28"/>
          <w:szCs w:val="28"/>
        </w:rPr>
        <w:t>增值电信业务经营许可证</w:t>
      </w:r>
      <w:r>
        <w:rPr>
          <w:rFonts w:hint="eastAsia"/>
          <w:sz w:val="28"/>
          <w:szCs w:val="28"/>
          <w:lang w:val="en-US" w:eastAsia="zh-CN"/>
        </w:rPr>
        <w:t>进行变更备案，</w:t>
      </w:r>
      <w:r>
        <w:rPr>
          <w:sz w:val="28"/>
          <w:szCs w:val="28"/>
        </w:rPr>
        <w:t>本公司自愿承担被关闭网站并被注销备案（列黑名单）等一切后果。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公司名称（盖章）：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法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人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签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字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日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期：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0OTE4ZTZmZjg1YTFiYTkwOWMyNjVkNmE1NmNkZDMifQ=="/>
  </w:docVars>
  <w:rsids>
    <w:rsidRoot w:val="00A2150A"/>
    <w:rsid w:val="000A1655"/>
    <w:rsid w:val="001F3965"/>
    <w:rsid w:val="00230644"/>
    <w:rsid w:val="002C2B85"/>
    <w:rsid w:val="003C3232"/>
    <w:rsid w:val="0068731A"/>
    <w:rsid w:val="00824E7A"/>
    <w:rsid w:val="00854FD9"/>
    <w:rsid w:val="00A2150A"/>
    <w:rsid w:val="00B07684"/>
    <w:rsid w:val="00F462FD"/>
    <w:rsid w:val="2955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2</Lines>
  <Paragraphs>1</Paragraphs>
  <TotalTime>6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2020-10-19T03:54:00Z</dcterms:created>
  <dc:creator>resource</dc:creator>
  <cp:lastModifiedBy>陈鹏兴</cp:lastModifiedBy>
  <dcterms:modified xsi:type="dcterms:W3CDTF">2023-02-17T04:31:33Z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0AE37D472420490590A58ACC4087DA16</vt:lpwstr>
  </property>
</Properties>
</file>